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CC75C51" w14:textId="00A3A936" w:rsidR="006C0885" w:rsidRDefault="0029393E" w:rsidP="00E52C08">
      <w:pPr>
        <w:bidi/>
        <w:spacing w:line="211" w:lineRule="auto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75C97" wp14:editId="3153807A">
                <wp:simplePos x="0" y="0"/>
                <wp:positionH relativeFrom="column">
                  <wp:posOffset>485775</wp:posOffset>
                </wp:positionH>
                <wp:positionV relativeFrom="paragraph">
                  <wp:posOffset>-855980</wp:posOffset>
                </wp:positionV>
                <wp:extent cx="4965700" cy="1362710"/>
                <wp:effectExtent l="19050" t="20320" r="25400" b="266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0" cy="136271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86275"/>
                                <a:invGamma/>
                              </a:srgb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sx="75000" sy="75000" algn="tl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C75C98" w14:textId="77777777" w:rsidR="008F2EAC" w:rsidRPr="008F2EAC" w:rsidRDefault="008F2EAC" w:rsidP="000571FA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cs="B Traffic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F2EAC">
                              <w:rPr>
                                <w:rFonts w:cs="B Traffic" w:hint="cs"/>
                                <w:b/>
                                <w:bCs/>
                                <w:rtl/>
                                <w:lang w:bidi="fa-IR"/>
                              </w:rPr>
                              <w:t>بسمه تعالي</w:t>
                            </w:r>
                          </w:p>
                          <w:p w14:paraId="5CC75C99" w14:textId="77777777" w:rsidR="008F2EAC" w:rsidRPr="008F2EAC" w:rsidRDefault="008F2EAC" w:rsidP="000571FA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cs="B Traffic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F2EAC">
                              <w:rPr>
                                <w:rFonts w:cs="B Traffic" w:hint="cs"/>
                                <w:b/>
                                <w:bCs/>
                                <w:rtl/>
                                <w:lang w:bidi="fa-IR"/>
                              </w:rPr>
                              <w:t>وزارت بهداشت، درمان و آموزش پزشكي</w:t>
                            </w:r>
                          </w:p>
                          <w:p w14:paraId="5CC75C9A" w14:textId="77777777" w:rsidR="008F2EAC" w:rsidRPr="008F2EAC" w:rsidRDefault="008F2EAC" w:rsidP="000571FA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cs="B Traffic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F2EAC">
                              <w:rPr>
                                <w:rFonts w:cs="B Traffic" w:hint="cs"/>
                                <w:b/>
                                <w:bCs/>
                                <w:rtl/>
                                <w:lang w:bidi="fa-IR"/>
                              </w:rPr>
                              <w:t>معاونت درمان</w:t>
                            </w:r>
                          </w:p>
                          <w:p w14:paraId="5CC75C9B" w14:textId="73EAF583" w:rsidR="008F2EAC" w:rsidRDefault="008F2EAC" w:rsidP="00E57308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cs="B Traffic"/>
                                <w:b/>
                                <w:bCs/>
                                <w:sz w:val="27"/>
                                <w:szCs w:val="27"/>
                                <w:rtl/>
                                <w:lang w:bidi="fa-IR"/>
                              </w:rPr>
                            </w:pPr>
                            <w:r w:rsidRPr="008F2EAC">
                              <w:rPr>
                                <w:rFonts w:cs="B Traffic" w:hint="cs"/>
                                <w:b/>
                                <w:bCs/>
                                <w:sz w:val="27"/>
                                <w:szCs w:val="27"/>
                                <w:rtl/>
                                <w:lang w:bidi="fa-IR"/>
                              </w:rPr>
                              <w:t>فرم تحويل مدارك</w:t>
                            </w:r>
                            <w:r w:rsidR="00A86630">
                              <w:rPr>
                                <w:rFonts w:cs="B Traffic" w:hint="cs"/>
                                <w:b/>
                                <w:bCs/>
                                <w:sz w:val="27"/>
                                <w:szCs w:val="27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C65B7">
                              <w:rPr>
                                <w:rFonts w:cs="B Traffic" w:hint="cs"/>
                                <w:b/>
                                <w:bCs/>
                                <w:sz w:val="27"/>
                                <w:szCs w:val="27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="00E57308">
                              <w:rPr>
                                <w:rFonts w:cs="B Traffic" w:hint="cs"/>
                                <w:b/>
                                <w:bCs/>
                                <w:sz w:val="27"/>
                                <w:szCs w:val="27"/>
                                <w:rtl/>
                                <w:lang w:bidi="fa-IR"/>
                              </w:rPr>
                              <w:t>1403</w:t>
                            </w:r>
                          </w:p>
                          <w:p w14:paraId="78281CEE" w14:textId="77777777" w:rsidR="00BC65B7" w:rsidRPr="008F2EAC" w:rsidRDefault="00BC65B7" w:rsidP="00BC65B7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cs="B Traffic"/>
                                <w:b/>
                                <w:bCs/>
                                <w:sz w:val="27"/>
                                <w:szCs w:val="27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CC75C9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38.25pt;margin-top:-67.4pt;width:391pt;height:10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" strokeweight="3pt">
                <v:fill color2="#dcdcdc" rotate="t" focusposition=".5,.5" focussize="" focus="100%" type="gradientRadial">
                  <o:fill v:ext="view" type="gradientCenter"/>
                </v:fill>
                <v:shadow type="perspective" opacity=".5" origin="-.5,-.5" offset="-6pt,-6pt" matrix=".75,,,.75"/>
                <v:textbox>
                  <w:txbxContent>
                    <w:p w14:paraId="5CC75C98" w14:textId="77777777" w:rsidR="008F2EAC" w:rsidRPr="008F2EAC" w:rsidRDefault="008F2EAC" w:rsidP="000571FA">
                      <w:pPr>
                        <w:bidi/>
                        <w:spacing w:after="0" w:line="192" w:lineRule="auto"/>
                        <w:jc w:val="center"/>
                        <w:rPr>
                          <w:rFonts w:cs="B Traffic"/>
                          <w:b/>
                          <w:bCs/>
                          <w:rtl/>
                          <w:lang w:bidi="fa-IR"/>
                        </w:rPr>
                      </w:pPr>
                      <w:r w:rsidRPr="008F2EAC">
                        <w:rPr>
                          <w:rFonts w:cs="B Traffic" w:hint="cs"/>
                          <w:b/>
                          <w:bCs/>
                          <w:rtl/>
                          <w:lang w:bidi="fa-IR"/>
                        </w:rPr>
                        <w:t>بسمه تعالي</w:t>
                      </w:r>
                    </w:p>
                    <w:p w14:paraId="5CC75C99" w14:textId="77777777" w:rsidR="008F2EAC" w:rsidRPr="008F2EAC" w:rsidRDefault="008F2EAC" w:rsidP="000571FA">
                      <w:pPr>
                        <w:bidi/>
                        <w:spacing w:after="0" w:line="192" w:lineRule="auto"/>
                        <w:jc w:val="center"/>
                        <w:rPr>
                          <w:rFonts w:cs="B Traffic"/>
                          <w:b/>
                          <w:bCs/>
                          <w:rtl/>
                          <w:lang w:bidi="fa-IR"/>
                        </w:rPr>
                      </w:pPr>
                      <w:r w:rsidRPr="008F2EAC">
                        <w:rPr>
                          <w:rFonts w:cs="B Traffic" w:hint="cs"/>
                          <w:b/>
                          <w:bCs/>
                          <w:rtl/>
                          <w:lang w:bidi="fa-IR"/>
                        </w:rPr>
                        <w:t>وزارت بهداشت، درمان و آموزش پزشكي</w:t>
                      </w:r>
                    </w:p>
                    <w:p w14:paraId="5CC75C9A" w14:textId="77777777" w:rsidR="008F2EAC" w:rsidRPr="008F2EAC" w:rsidRDefault="008F2EAC" w:rsidP="000571FA">
                      <w:pPr>
                        <w:bidi/>
                        <w:spacing w:after="0" w:line="192" w:lineRule="auto"/>
                        <w:jc w:val="center"/>
                        <w:rPr>
                          <w:rFonts w:cs="B Traffic"/>
                          <w:b/>
                          <w:bCs/>
                          <w:rtl/>
                          <w:lang w:bidi="fa-IR"/>
                        </w:rPr>
                      </w:pPr>
                      <w:r w:rsidRPr="008F2EAC">
                        <w:rPr>
                          <w:rFonts w:cs="B Traffic" w:hint="cs"/>
                          <w:b/>
                          <w:bCs/>
                          <w:rtl/>
                          <w:lang w:bidi="fa-IR"/>
                        </w:rPr>
                        <w:t>معاونت درمان</w:t>
                      </w:r>
                    </w:p>
                    <w:p w14:paraId="5CC75C9B" w14:textId="73EAF583" w:rsidR="008F2EAC" w:rsidRDefault="008F2EAC" w:rsidP="00E57308">
                      <w:pPr>
                        <w:bidi/>
                        <w:spacing w:after="0" w:line="192" w:lineRule="auto"/>
                        <w:jc w:val="center"/>
                        <w:rPr>
                          <w:rFonts w:cs="B Traffic"/>
                          <w:b/>
                          <w:bCs/>
                          <w:sz w:val="27"/>
                          <w:szCs w:val="27"/>
                          <w:rtl/>
                          <w:lang w:bidi="fa-IR"/>
                        </w:rPr>
                      </w:pPr>
                      <w:r w:rsidRPr="008F2EAC">
                        <w:rPr>
                          <w:rFonts w:cs="B Traffic" w:hint="cs"/>
                          <w:b/>
                          <w:bCs/>
                          <w:sz w:val="27"/>
                          <w:szCs w:val="27"/>
                          <w:rtl/>
                          <w:lang w:bidi="fa-IR"/>
                        </w:rPr>
                        <w:t>فرم تحويل مدارك</w:t>
                      </w:r>
                      <w:r w:rsidR="00A86630">
                        <w:rPr>
                          <w:rFonts w:cs="B Traffic" w:hint="cs"/>
                          <w:b/>
                          <w:bCs/>
                          <w:sz w:val="27"/>
                          <w:szCs w:val="27"/>
                          <w:rtl/>
                          <w:lang w:bidi="fa-IR"/>
                        </w:rPr>
                        <w:t xml:space="preserve"> </w:t>
                      </w:r>
                      <w:r w:rsidR="00BC65B7">
                        <w:rPr>
                          <w:rFonts w:cs="B Traffic" w:hint="cs"/>
                          <w:b/>
                          <w:bCs/>
                          <w:sz w:val="27"/>
                          <w:szCs w:val="27"/>
                          <w:rtl/>
                          <w:lang w:bidi="fa-IR"/>
                        </w:rPr>
                        <w:t xml:space="preserve">- </w:t>
                      </w:r>
                      <w:r w:rsidR="00E57308">
                        <w:rPr>
                          <w:rFonts w:cs="B Traffic" w:hint="cs"/>
                          <w:b/>
                          <w:bCs/>
                          <w:sz w:val="27"/>
                          <w:szCs w:val="27"/>
                          <w:rtl/>
                          <w:lang w:bidi="fa-IR"/>
                        </w:rPr>
                        <w:t>1403</w:t>
                      </w:r>
                    </w:p>
                    <w:p w14:paraId="78281CEE" w14:textId="77777777" w:rsidR="00BC65B7" w:rsidRPr="008F2EAC" w:rsidRDefault="00BC65B7" w:rsidP="00BC65B7">
                      <w:pPr>
                        <w:bidi/>
                        <w:spacing w:after="0" w:line="192" w:lineRule="auto"/>
                        <w:jc w:val="center"/>
                        <w:rPr>
                          <w:rFonts w:cs="B Traffic"/>
                          <w:b/>
                          <w:bCs/>
                          <w:sz w:val="27"/>
                          <w:szCs w:val="27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2EAC" w:rsidRPr="008F2EAC">
        <w:rPr>
          <w:noProof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4"/>
        <w:bidiVisual/>
        <w:tblW w:w="10065" w:type="dxa"/>
        <w:tblLook w:val="04A0" w:firstRow="1" w:lastRow="0" w:firstColumn="1" w:lastColumn="0" w:noHBand="0" w:noVBand="1"/>
      </w:tblPr>
      <w:tblGrid>
        <w:gridCol w:w="793"/>
        <w:gridCol w:w="7580"/>
        <w:gridCol w:w="1692"/>
      </w:tblGrid>
      <w:tr w:rsidR="00A309A1" w14:paraId="4A6AF42A" w14:textId="77777777" w:rsidTr="00A309A1">
        <w:tc>
          <w:tcPr>
            <w:tcW w:w="708" w:type="dxa"/>
          </w:tcPr>
          <w:p w14:paraId="4307ED51" w14:textId="77777777" w:rsidR="00A309A1" w:rsidRPr="00D70D75" w:rsidRDefault="00A309A1" w:rsidP="00A309A1">
            <w:pPr>
              <w:bidi/>
              <w:spacing w:line="187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70D75">
              <w:rPr>
                <w:rFonts w:cs="B Titr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7655" w:type="dxa"/>
          </w:tcPr>
          <w:p w14:paraId="222808A1" w14:textId="77777777" w:rsidR="00A309A1" w:rsidRPr="00D70D75" w:rsidRDefault="00A309A1" w:rsidP="00A309A1">
            <w:pPr>
              <w:bidi/>
              <w:spacing w:line="187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70D75">
              <w:rPr>
                <w:rFonts w:cs="B Titr" w:hint="cs"/>
                <w:sz w:val="24"/>
                <w:szCs w:val="24"/>
                <w:rtl/>
                <w:lang w:bidi="fa-IR"/>
              </w:rPr>
              <w:t>مدارك مورد نياز</w:t>
            </w:r>
          </w:p>
        </w:tc>
        <w:tc>
          <w:tcPr>
            <w:tcW w:w="1702" w:type="dxa"/>
          </w:tcPr>
          <w:p w14:paraId="74DFD7E9" w14:textId="77777777" w:rsidR="00A309A1" w:rsidRPr="00D70D75" w:rsidRDefault="00A309A1" w:rsidP="00A309A1">
            <w:pPr>
              <w:bidi/>
              <w:spacing w:line="187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70D75">
              <w:rPr>
                <w:rFonts w:cs="B Titr" w:hint="cs"/>
                <w:sz w:val="24"/>
                <w:szCs w:val="24"/>
                <w:rtl/>
                <w:lang w:bidi="fa-IR"/>
              </w:rPr>
              <w:t>محل امضاء</w:t>
            </w:r>
          </w:p>
        </w:tc>
      </w:tr>
      <w:tr w:rsidR="00A309A1" w14:paraId="57B428FA" w14:textId="77777777" w:rsidTr="00A309A1">
        <w:tc>
          <w:tcPr>
            <w:tcW w:w="708" w:type="dxa"/>
            <w:vAlign w:val="center"/>
          </w:tcPr>
          <w:p w14:paraId="0425C61B" w14:textId="77777777" w:rsidR="00A309A1" w:rsidRPr="007F1C27" w:rsidRDefault="00A309A1" w:rsidP="00A309A1">
            <w:pPr>
              <w:bidi/>
              <w:spacing w:line="187" w:lineRule="auto"/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7F1C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655" w:type="dxa"/>
          </w:tcPr>
          <w:p w14:paraId="382D9AED" w14:textId="77777777" w:rsidR="00A309A1" w:rsidRPr="007F1C27" w:rsidRDefault="00A309A1" w:rsidP="00A309A1">
            <w:pPr>
              <w:pStyle w:val="NormalWeb"/>
              <w:bidi/>
              <w:spacing w:before="0" w:beforeAutospacing="0" w:after="0" w:afterAutospacing="0" w:line="187" w:lineRule="auto"/>
              <w:jc w:val="both"/>
              <w:rPr>
                <w:rFonts w:ascii="Arial" w:hAnsi="Arial" w:cs="B Titr"/>
                <w:sz w:val="18"/>
                <w:szCs w:val="18"/>
              </w:rPr>
            </w:pPr>
            <w:r w:rsidRPr="007F1C27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>پرينت فرم مشخصات فردي</w:t>
            </w:r>
            <w:r w:rsidRPr="007F1C27">
              <w:rPr>
                <w:rFonts w:ascii="Calibri" w:eastAsia="Calibri" w:hAnsi="Calibri" w:cs="B Titr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</w:tcPr>
          <w:p w14:paraId="489D5AE0" w14:textId="77777777" w:rsidR="00A309A1" w:rsidRDefault="00A309A1" w:rsidP="00A309A1">
            <w:pPr>
              <w:bidi/>
              <w:spacing w:line="187" w:lineRule="auto"/>
              <w:rPr>
                <w:rtl/>
                <w:lang w:bidi="fa-IR"/>
              </w:rPr>
            </w:pPr>
          </w:p>
        </w:tc>
      </w:tr>
      <w:tr w:rsidR="00A309A1" w14:paraId="2D255E89" w14:textId="77777777" w:rsidTr="00A309A1">
        <w:tc>
          <w:tcPr>
            <w:tcW w:w="708" w:type="dxa"/>
            <w:vAlign w:val="center"/>
          </w:tcPr>
          <w:p w14:paraId="3594E459" w14:textId="77777777" w:rsidR="00A309A1" w:rsidRPr="007F1C27" w:rsidRDefault="00A309A1" w:rsidP="00A309A1">
            <w:pPr>
              <w:bidi/>
              <w:spacing w:line="187" w:lineRule="auto"/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7F1C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655" w:type="dxa"/>
          </w:tcPr>
          <w:p w14:paraId="2C0908E5" w14:textId="77777777" w:rsidR="00A309A1" w:rsidRPr="000B7C7A" w:rsidRDefault="00A309A1" w:rsidP="00A309A1">
            <w:pPr>
              <w:bidi/>
              <w:spacing w:after="200"/>
              <w:jc w:val="both"/>
              <w:rPr>
                <w:rFonts w:ascii="Tahoma" w:eastAsia="Times New Roman" w:hAnsi="Tahoma" w:cs="B Titr"/>
                <w:color w:val="000000"/>
                <w:sz w:val="18"/>
                <w:szCs w:val="18"/>
                <w:lang w:bidi="fa-IR"/>
              </w:rPr>
            </w:pPr>
            <w:r w:rsidRPr="007F1C27">
              <w:rPr>
                <w:rFonts w:ascii="Tahoma" w:eastAsia="Times New Roman" w:hAnsi="Tahoma" w:cs="B Titr" w:hint="cs"/>
                <w:color w:val="000000"/>
                <w:sz w:val="18"/>
                <w:szCs w:val="18"/>
                <w:rtl/>
                <w:lang w:bidi="fa-IR"/>
              </w:rPr>
              <w:t>تصوير سند تعهد محضري قبل از ورود به دوره دستياري</w:t>
            </w:r>
            <w:r w:rsidRPr="000B7C7A">
              <w:rPr>
                <w:rFonts w:ascii="Tahoma" w:eastAsia="Times New Roman" w:hAnsi="Tahoma" w:cs="B Titr" w:hint="cs"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7F1C27">
              <w:rPr>
                <w:rFonts w:ascii="Tahoma" w:eastAsia="Times New Roman" w:hAnsi="Tahoma" w:cs="B Titr" w:hint="cs"/>
                <w:color w:val="000000"/>
                <w:sz w:val="18"/>
                <w:szCs w:val="18"/>
                <w:rtl/>
                <w:lang w:bidi="fa-IR"/>
              </w:rPr>
              <w:t>(اعم ازمستخدمين دانشگاهها و سازمانها، نيروهاي نظامي و انتظامي و ...) كه توسط معاونت آموزشي دانشگاه محل تحصيل برابر اصل شده باشد ، لازم بذكراست آن دسته از متعهدين خاص كه محل تعهد ايشان در سند تعهد محضري مشخص نمي باشد ارائه تاييديه محل تعهد از دانشگاه محل تحصيل الزامي مي باشد.</w:t>
            </w:r>
            <w:r w:rsidRPr="000B7C7A">
              <w:rPr>
                <w:rFonts w:ascii="Tahoma" w:eastAsia="Times New Roman" w:hAnsi="Tahoma" w:cs="B Titr" w:hint="cs"/>
                <w:color w:val="000000"/>
                <w:sz w:val="18"/>
                <w:szCs w:val="18"/>
                <w:rtl/>
                <w:lang w:bidi="fa-IR"/>
              </w:rPr>
              <w:t xml:space="preserve"> تطبیق اسناد تعهد محضری بدو ورود به دوره دستیاری متقاضیان با سهمیه سنجش اعلامی از سوی مرکز سنجش توسط کارشناس محترم درمان الزامی است.</w:t>
            </w:r>
          </w:p>
        </w:tc>
        <w:tc>
          <w:tcPr>
            <w:tcW w:w="1702" w:type="dxa"/>
          </w:tcPr>
          <w:p w14:paraId="71A6F582" w14:textId="77777777" w:rsidR="00A309A1" w:rsidRDefault="00A309A1" w:rsidP="00A309A1">
            <w:pPr>
              <w:bidi/>
              <w:spacing w:line="187" w:lineRule="auto"/>
              <w:rPr>
                <w:rtl/>
                <w:lang w:bidi="fa-IR"/>
              </w:rPr>
            </w:pPr>
          </w:p>
        </w:tc>
      </w:tr>
      <w:tr w:rsidR="00A309A1" w14:paraId="510F7A46" w14:textId="77777777" w:rsidTr="00A309A1">
        <w:tc>
          <w:tcPr>
            <w:tcW w:w="708" w:type="dxa"/>
            <w:vAlign w:val="center"/>
          </w:tcPr>
          <w:p w14:paraId="0DA86D3D" w14:textId="77777777" w:rsidR="00A309A1" w:rsidRPr="007F1C27" w:rsidRDefault="00A309A1" w:rsidP="00A309A1">
            <w:pPr>
              <w:bidi/>
              <w:spacing w:line="187" w:lineRule="auto"/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7F1C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655" w:type="dxa"/>
          </w:tcPr>
          <w:p w14:paraId="11736ADF" w14:textId="77777777" w:rsidR="00A309A1" w:rsidRPr="007F1C27" w:rsidRDefault="00A309A1" w:rsidP="00A309A1">
            <w:pPr>
              <w:pStyle w:val="NormalWeb"/>
              <w:bidi/>
              <w:spacing w:before="0" w:beforeAutospacing="0" w:after="0" w:afterAutospacing="0" w:line="187" w:lineRule="auto"/>
              <w:jc w:val="both"/>
              <w:rPr>
                <w:rFonts w:ascii="Arial" w:hAnsi="Arial" w:cs="B Titr"/>
                <w:sz w:val="18"/>
                <w:szCs w:val="18"/>
              </w:rPr>
            </w:pPr>
            <w:r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>اصل و تصویر تمام صفحات شناسنامه - يك</w:t>
            </w:r>
            <w:r w:rsidRPr="007F1C27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قطعه عكس 4×3 </w:t>
            </w:r>
          </w:p>
        </w:tc>
        <w:tc>
          <w:tcPr>
            <w:tcW w:w="1702" w:type="dxa"/>
          </w:tcPr>
          <w:p w14:paraId="13D798D9" w14:textId="77777777" w:rsidR="00A309A1" w:rsidRDefault="00A309A1" w:rsidP="00A309A1">
            <w:pPr>
              <w:bidi/>
              <w:spacing w:line="187" w:lineRule="auto"/>
              <w:rPr>
                <w:rtl/>
                <w:lang w:bidi="fa-IR"/>
              </w:rPr>
            </w:pPr>
          </w:p>
        </w:tc>
      </w:tr>
      <w:tr w:rsidR="00A309A1" w14:paraId="0F0EAC46" w14:textId="77777777" w:rsidTr="00A309A1">
        <w:tc>
          <w:tcPr>
            <w:tcW w:w="708" w:type="dxa"/>
            <w:vAlign w:val="center"/>
          </w:tcPr>
          <w:p w14:paraId="59D2A72B" w14:textId="77777777" w:rsidR="00A309A1" w:rsidRPr="007F1C27" w:rsidRDefault="00A309A1" w:rsidP="00A309A1">
            <w:pPr>
              <w:bidi/>
              <w:spacing w:line="187" w:lineRule="auto"/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7F1C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655" w:type="dxa"/>
          </w:tcPr>
          <w:p w14:paraId="0164115D" w14:textId="77777777" w:rsidR="00A309A1" w:rsidRPr="007F1C27" w:rsidRDefault="00A309A1" w:rsidP="00A309A1">
            <w:pPr>
              <w:bidi/>
              <w:spacing w:after="200"/>
              <w:jc w:val="both"/>
              <w:rPr>
                <w:rFonts w:ascii="Times New Roman" w:eastAsia="Times New Roman" w:hAnsi="Times New Roman" w:cs="B Titr"/>
                <w:color w:val="000000"/>
                <w:sz w:val="18"/>
                <w:szCs w:val="18"/>
                <w:lang w:bidi="fa-IR"/>
              </w:rPr>
            </w:pPr>
            <w:r w:rsidRPr="007F1C27">
              <w:rPr>
                <w:rFonts w:ascii="Tahoma" w:eastAsia="Times New Roman" w:hAnsi="Tahoma" w:cs="B Titr" w:hint="cs"/>
                <w:color w:val="000000"/>
                <w:sz w:val="18"/>
                <w:szCs w:val="18"/>
                <w:rtl/>
                <w:lang w:bidi="fa-IR"/>
              </w:rPr>
              <w:t>اصل و تصوير پشت و روي كارت پايان خدمت يا معافيت ازسربازي براي آقايان</w:t>
            </w:r>
            <w:r w:rsidRPr="007F1C27">
              <w:rPr>
                <w:rFonts w:ascii="Times New Roman" w:eastAsia="Times New Roman" w:hAnsi="Times New Roman" w:cs="B Titr" w:hint="cs"/>
                <w:color w:val="000000"/>
                <w:sz w:val="18"/>
                <w:szCs w:val="18"/>
                <w:rtl/>
                <w:lang w:bidi="fa-IR"/>
              </w:rPr>
              <w:t xml:space="preserve"> (در صورت پيام آوري گواهي انجام كار خدمت نظام وظيفه به عنوان پيام آور بهداشت از دانشگاه محل خدمت)</w:t>
            </w:r>
          </w:p>
        </w:tc>
        <w:tc>
          <w:tcPr>
            <w:tcW w:w="1702" w:type="dxa"/>
          </w:tcPr>
          <w:p w14:paraId="76FAD01C" w14:textId="77777777" w:rsidR="00A309A1" w:rsidRDefault="00A309A1" w:rsidP="00A309A1">
            <w:pPr>
              <w:bidi/>
              <w:spacing w:line="187" w:lineRule="auto"/>
              <w:rPr>
                <w:rtl/>
                <w:lang w:bidi="fa-IR"/>
              </w:rPr>
            </w:pPr>
          </w:p>
        </w:tc>
      </w:tr>
      <w:tr w:rsidR="00A309A1" w14:paraId="3025B072" w14:textId="77777777" w:rsidTr="00A309A1">
        <w:tc>
          <w:tcPr>
            <w:tcW w:w="708" w:type="dxa"/>
            <w:vAlign w:val="center"/>
          </w:tcPr>
          <w:p w14:paraId="40F3C03D" w14:textId="77777777" w:rsidR="00A309A1" w:rsidRPr="007F1C27" w:rsidRDefault="00A309A1" w:rsidP="00A309A1">
            <w:pPr>
              <w:bidi/>
              <w:spacing w:line="187" w:lineRule="auto"/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655" w:type="dxa"/>
          </w:tcPr>
          <w:p w14:paraId="6222B096" w14:textId="77777777" w:rsidR="00A309A1" w:rsidRPr="00A74FDC" w:rsidRDefault="00A309A1" w:rsidP="00A309A1">
            <w:pPr>
              <w:ind w:left="360"/>
              <w:jc w:val="right"/>
              <w:rPr>
                <w:rFonts w:ascii="Tahoma" w:eastAsia="Times New Roman" w:hAnsi="Tahoma" w:cs="B Titr"/>
                <w:color w:val="000000"/>
                <w:sz w:val="18"/>
                <w:szCs w:val="18"/>
                <w:lang w:bidi="fa-IR"/>
              </w:rPr>
            </w:pPr>
            <w:r w:rsidRPr="00FD5C28">
              <w:rPr>
                <w:rFonts w:ascii="Tahoma" w:eastAsia="Times New Roman" w:hAnsi="Tahoma" w:cs="B Titr" w:hint="cs"/>
                <w:color w:val="000000"/>
                <w:sz w:val="18"/>
                <w:szCs w:val="18"/>
                <w:rtl/>
                <w:lang w:bidi="fa-IR"/>
              </w:rPr>
              <w:t xml:space="preserve">مدارک مورد نیاز جهت استفاده از سهمیه منطقه بومی </w:t>
            </w:r>
            <w:r>
              <w:rPr>
                <w:rFonts w:ascii="Tahoma" w:eastAsia="Times New Roman" w:hAnsi="Tahoma" w:cs="B Titr" w:hint="cs"/>
                <w:color w:val="000000"/>
                <w:sz w:val="18"/>
                <w:szCs w:val="18"/>
                <w:rtl/>
                <w:lang w:bidi="fa-IR"/>
              </w:rPr>
              <w:t>-</w:t>
            </w:r>
            <w:r w:rsidRPr="00FD5C28">
              <w:rPr>
                <w:rFonts w:ascii="Tahoma" w:eastAsia="Times New Roman" w:hAnsi="Tahoma" w:cs="B Titr" w:hint="cs"/>
                <w:color w:val="000000"/>
                <w:sz w:val="18"/>
                <w:szCs w:val="18"/>
                <w:rtl/>
                <w:lang w:bidi="fa-IR"/>
              </w:rPr>
              <w:t xml:space="preserve">فرد متقاضی استفاده از سهمیه مناطق بومی می بایست بطور کامل شرایط مندرج در یکی از بند های الف وب </w:t>
            </w:r>
            <w:r>
              <w:rPr>
                <w:rFonts w:ascii="Tahoma" w:eastAsia="Times New Roman" w:hAnsi="Tahoma" w:cs="B Titr" w:hint="cs"/>
                <w:color w:val="000000"/>
                <w:sz w:val="18"/>
                <w:szCs w:val="18"/>
                <w:rtl/>
                <w:lang w:bidi="fa-IR"/>
              </w:rPr>
              <w:t xml:space="preserve"> را دارا باشد:</w:t>
            </w:r>
            <w:r w:rsidRPr="005563A0">
              <w:rPr>
                <w:rFonts w:ascii="Tahoma" w:eastAsia="Times New Roman" w:hAnsi="Tahoma" w:cs="B Titr" w:hint="cs"/>
                <w:color w:val="000000"/>
                <w:sz w:val="18"/>
                <w:szCs w:val="18"/>
                <w:rtl/>
                <w:lang w:bidi="fa-IR"/>
              </w:rPr>
              <w:t xml:space="preserve"> الف ) متقاضی م</w:t>
            </w:r>
            <w:r>
              <w:rPr>
                <w:rFonts w:ascii="Tahoma" w:eastAsia="Times New Roman" w:hAnsi="Tahoma" w:cs="B Titr" w:hint="cs"/>
                <w:color w:val="000000"/>
                <w:sz w:val="18"/>
                <w:szCs w:val="18"/>
                <w:rtl/>
                <w:lang w:bidi="fa-IR"/>
              </w:rPr>
              <w:t xml:space="preserve">تولد استان منطقه انتخابی باشد (اصل </w:t>
            </w:r>
            <w:r w:rsidRPr="005563A0">
              <w:rPr>
                <w:rFonts w:ascii="Tahoma" w:eastAsia="Times New Roman" w:hAnsi="Tahoma" w:cs="B Titr" w:hint="cs"/>
                <w:color w:val="000000"/>
                <w:sz w:val="18"/>
                <w:szCs w:val="18"/>
                <w:rtl/>
                <w:lang w:bidi="fa-IR"/>
              </w:rPr>
              <w:t>و تصویر تمام صفحات شناسنامه)</w:t>
            </w:r>
            <w:r>
              <w:rPr>
                <w:rFonts w:ascii="Tahoma" w:eastAsia="Times New Roman" w:hAnsi="Tahoma" w:cs="B Titr" w:hint="cs"/>
                <w:color w:val="000000"/>
                <w:sz w:val="18"/>
                <w:szCs w:val="18"/>
                <w:rtl/>
                <w:lang w:bidi="fa-IR"/>
              </w:rPr>
              <w:t xml:space="preserve">. ب </w:t>
            </w:r>
            <w:r w:rsidRPr="005563A0">
              <w:rPr>
                <w:rFonts w:ascii="Tahoma" w:eastAsia="Times New Roman" w:hAnsi="Tahoma" w:cs="B Titr" w:hint="cs"/>
                <w:color w:val="000000"/>
                <w:sz w:val="18"/>
                <w:szCs w:val="18"/>
                <w:rtl/>
                <w:lang w:bidi="fa-IR"/>
              </w:rPr>
              <w:t xml:space="preserve">) متقاضی </w:t>
            </w:r>
            <w:r>
              <w:rPr>
                <w:rFonts w:ascii="Tahoma" w:eastAsia="Times New Roman" w:hAnsi="Tahoma" w:cs="B Titr" w:hint="cs"/>
                <w:color w:val="000000"/>
                <w:sz w:val="18"/>
                <w:szCs w:val="18"/>
                <w:rtl/>
                <w:lang w:bidi="fa-IR"/>
              </w:rPr>
              <w:t xml:space="preserve">مقطع تحصیلی </w:t>
            </w:r>
            <w:r w:rsidRPr="005563A0">
              <w:rPr>
                <w:rFonts w:ascii="Tahoma" w:eastAsia="Times New Roman" w:hAnsi="Tahoma" w:cs="B Titr" w:hint="cs"/>
                <w:color w:val="000000"/>
                <w:sz w:val="18"/>
                <w:szCs w:val="18"/>
                <w:rtl/>
                <w:lang w:bidi="fa-IR"/>
              </w:rPr>
              <w:t>دبیرستان را در همان استان گذرانده باشد. (اصل و تصویر گواهینامه پایان تحصیلات متوسطه)</w:t>
            </w:r>
            <w:r>
              <w:rPr>
                <w:rFonts w:ascii="Tahoma" w:eastAsia="Times New Roman" w:hAnsi="Tahoma" w:cs="B Titr" w:hint="cs"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FD5C28">
              <w:rPr>
                <w:rFonts w:ascii="Tahoma" w:eastAsia="Times New Roman" w:hAnsi="Tahoma" w:cs="B Titr" w:hint="cs"/>
                <w:color w:val="000000"/>
                <w:sz w:val="18"/>
                <w:szCs w:val="18"/>
                <w:rtl/>
                <w:lang w:bidi="fa-IR"/>
              </w:rPr>
              <w:t>تبصره</w:t>
            </w:r>
            <w:r>
              <w:rPr>
                <w:rFonts w:ascii="Tahoma" w:eastAsia="Times New Roman" w:hAnsi="Tahoma" w:cs="B Titr" w:hint="cs"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FD5C28">
              <w:rPr>
                <w:rFonts w:ascii="Tahoma" w:eastAsia="Times New Roman" w:hAnsi="Tahoma" w:cs="B Titr" w:hint="cs"/>
                <w:color w:val="000000"/>
                <w:sz w:val="18"/>
                <w:szCs w:val="18"/>
                <w:rtl/>
                <w:lang w:bidi="fa-IR"/>
              </w:rPr>
              <w:t xml:space="preserve">: شایان ذکر است انتخاب صرفا یک بند از دو گزینه الف یا ب </w:t>
            </w:r>
            <w:r>
              <w:rPr>
                <w:rFonts w:ascii="Tahoma" w:eastAsia="Times New Roman" w:hAnsi="Tahoma" w:cs="B Titr" w:hint="cs"/>
                <w:color w:val="000000"/>
                <w:sz w:val="18"/>
                <w:szCs w:val="18"/>
                <w:rtl/>
                <w:lang w:bidi="fa-IR"/>
              </w:rPr>
              <w:t xml:space="preserve"> در سامانه </w:t>
            </w:r>
            <w:r w:rsidRPr="00FD5C28">
              <w:rPr>
                <w:rFonts w:ascii="Tahoma" w:eastAsia="Times New Roman" w:hAnsi="Tahoma" w:cs="B Titr" w:hint="cs"/>
                <w:color w:val="000000"/>
                <w:sz w:val="18"/>
                <w:szCs w:val="18"/>
                <w:rtl/>
                <w:lang w:bidi="fa-IR"/>
              </w:rPr>
              <w:t>ملاک عمل انتخاب منطقه بومی قرار خواهد گرفت.</w:t>
            </w:r>
          </w:p>
        </w:tc>
        <w:tc>
          <w:tcPr>
            <w:tcW w:w="1702" w:type="dxa"/>
          </w:tcPr>
          <w:p w14:paraId="67DD4ED2" w14:textId="77777777" w:rsidR="00A309A1" w:rsidRDefault="00A309A1" w:rsidP="00A309A1">
            <w:pPr>
              <w:bidi/>
              <w:spacing w:line="187" w:lineRule="auto"/>
              <w:rPr>
                <w:rtl/>
                <w:lang w:bidi="fa-IR"/>
              </w:rPr>
            </w:pPr>
          </w:p>
        </w:tc>
      </w:tr>
      <w:tr w:rsidR="00A309A1" w14:paraId="22153A9A" w14:textId="77777777" w:rsidTr="00A309A1">
        <w:tc>
          <w:tcPr>
            <w:tcW w:w="708" w:type="dxa"/>
            <w:vAlign w:val="center"/>
          </w:tcPr>
          <w:p w14:paraId="30EEDD4E" w14:textId="77777777" w:rsidR="00A309A1" w:rsidRPr="007F1C27" w:rsidRDefault="00A309A1" w:rsidP="00A309A1">
            <w:pPr>
              <w:bidi/>
              <w:spacing w:line="187" w:lineRule="auto"/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7655" w:type="dxa"/>
          </w:tcPr>
          <w:p w14:paraId="56ACD5A6" w14:textId="77777777" w:rsidR="00A309A1" w:rsidRPr="007F1C27" w:rsidRDefault="00A309A1" w:rsidP="00A309A1">
            <w:pPr>
              <w:pStyle w:val="NormalWeb"/>
              <w:bidi/>
              <w:spacing w:before="0" w:beforeAutospacing="0" w:after="0" w:afterAutospacing="0" w:line="187" w:lineRule="auto"/>
              <w:jc w:val="both"/>
              <w:rPr>
                <w:rFonts w:ascii="Arial" w:hAnsi="Arial" w:cs="B Titr"/>
                <w:sz w:val="18"/>
                <w:szCs w:val="18"/>
                <w:rtl/>
              </w:rPr>
            </w:pPr>
            <w:r w:rsidRPr="007F1C27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>اصل و تصوير گواهي پايان طرح نيروي انساني</w:t>
            </w:r>
            <w:r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0B7C7A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>(کاردانی پیراپزشکی و پزشکی)</w:t>
            </w:r>
            <w:r w:rsidRPr="009F719B">
              <w:rPr>
                <w:rFonts w:cs="B Yagut" w:hint="cs"/>
                <w:rtl/>
              </w:rPr>
              <w:t xml:space="preserve"> </w:t>
            </w:r>
            <w:r w:rsidRPr="007F1C27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با ذكر محل خدمت يا معافيت </w:t>
            </w:r>
            <w:r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از طرح</w:t>
            </w:r>
            <w:r>
              <w:rPr>
                <w:rFonts w:ascii="Calibri" w:eastAsia="Calibri" w:hAnsi="Arial" w:cs="B Titr"/>
                <w:color w:val="000000"/>
                <w:kern w:val="24"/>
                <w:sz w:val="18"/>
                <w:szCs w:val="18"/>
                <w:lang w:bidi="fa-IR"/>
              </w:rPr>
              <w:t xml:space="preserve"> </w:t>
            </w:r>
            <w:r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(ماده دو، ماده سه، نخبگان و ...)</w:t>
            </w:r>
          </w:p>
        </w:tc>
        <w:tc>
          <w:tcPr>
            <w:tcW w:w="1702" w:type="dxa"/>
          </w:tcPr>
          <w:p w14:paraId="3F8D12C1" w14:textId="77777777" w:rsidR="00A309A1" w:rsidRDefault="00A309A1" w:rsidP="00A309A1">
            <w:pPr>
              <w:bidi/>
              <w:spacing w:line="187" w:lineRule="auto"/>
              <w:rPr>
                <w:rtl/>
                <w:lang w:bidi="fa-IR"/>
              </w:rPr>
            </w:pPr>
          </w:p>
        </w:tc>
      </w:tr>
      <w:tr w:rsidR="00A309A1" w14:paraId="7E55FCCF" w14:textId="77777777" w:rsidTr="00A309A1">
        <w:tc>
          <w:tcPr>
            <w:tcW w:w="708" w:type="dxa"/>
            <w:vAlign w:val="center"/>
          </w:tcPr>
          <w:p w14:paraId="2375DA2C" w14:textId="77777777" w:rsidR="00A309A1" w:rsidRPr="007F1C27" w:rsidRDefault="00A309A1" w:rsidP="00A309A1">
            <w:pPr>
              <w:bidi/>
              <w:spacing w:line="187" w:lineRule="auto"/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655" w:type="dxa"/>
          </w:tcPr>
          <w:p w14:paraId="7B3F949C" w14:textId="77777777" w:rsidR="00A309A1" w:rsidRPr="007F1C27" w:rsidRDefault="00A309A1" w:rsidP="00A309A1">
            <w:pPr>
              <w:pStyle w:val="NormalWeb"/>
              <w:bidi/>
              <w:spacing w:before="0" w:beforeAutospacing="0" w:after="0" w:afterAutospacing="0" w:line="187" w:lineRule="auto"/>
              <w:jc w:val="both"/>
              <w:rPr>
                <w:rFonts w:ascii="Arial" w:hAnsi="Arial" w:cs="B Titr"/>
                <w:sz w:val="18"/>
                <w:szCs w:val="18"/>
              </w:rPr>
            </w:pPr>
            <w:r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اصل </w:t>
            </w:r>
            <w:r w:rsidRPr="007F1C27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>گواهي رسمي از سازمان بنياد شهيد و امور ايثارگران محل سكونت و كارت كامپيوتري (</w:t>
            </w:r>
            <w:r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>همسر و فرزند شهدا، همسر و فرزند مفقودین جنگ تحمیلی، فرزند جانباز بالای 70 درصد، فرد آزاده و فرد جانباز 50 درصد به بالا</w:t>
            </w:r>
            <w:r w:rsidRPr="007F1C27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>)</w:t>
            </w:r>
            <w:r w:rsidRPr="007F1C27">
              <w:rPr>
                <w:rFonts w:ascii="Calibri" w:eastAsia="Calibri" w:hAnsi="Calibri" w:cs="B Titr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</w:tcPr>
          <w:p w14:paraId="51352194" w14:textId="77777777" w:rsidR="00A309A1" w:rsidRDefault="00A309A1" w:rsidP="00A309A1">
            <w:pPr>
              <w:bidi/>
              <w:spacing w:line="187" w:lineRule="auto"/>
              <w:rPr>
                <w:rtl/>
                <w:lang w:bidi="fa-IR"/>
              </w:rPr>
            </w:pPr>
          </w:p>
        </w:tc>
      </w:tr>
      <w:tr w:rsidR="00A309A1" w14:paraId="747DC3A5" w14:textId="77777777" w:rsidTr="00A309A1">
        <w:tc>
          <w:tcPr>
            <w:tcW w:w="708" w:type="dxa"/>
            <w:vAlign w:val="center"/>
          </w:tcPr>
          <w:p w14:paraId="43D08D6E" w14:textId="77777777" w:rsidR="00A309A1" w:rsidRPr="007F1C27" w:rsidRDefault="00A309A1" w:rsidP="00A309A1">
            <w:pPr>
              <w:bidi/>
              <w:spacing w:line="187" w:lineRule="auto"/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7655" w:type="dxa"/>
          </w:tcPr>
          <w:p w14:paraId="32CE9518" w14:textId="77777777" w:rsidR="00A309A1" w:rsidRPr="007F1C27" w:rsidRDefault="00A309A1" w:rsidP="00A309A1">
            <w:pPr>
              <w:pStyle w:val="NormalWeb"/>
              <w:bidi/>
              <w:spacing w:before="0" w:beforeAutospacing="0" w:after="0" w:afterAutospacing="0" w:line="187" w:lineRule="auto"/>
              <w:jc w:val="both"/>
              <w:rPr>
                <w:rFonts w:ascii="Arial" w:hAnsi="Arial" w:cs="B Titr"/>
                <w:sz w:val="18"/>
                <w:szCs w:val="18"/>
              </w:rPr>
            </w:pPr>
            <w:r w:rsidRPr="007F1C27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تصوير گواهي انجام طرح يكماهه </w:t>
            </w:r>
            <w:r>
              <w:rPr>
                <w:rFonts w:ascii="Arial" w:hAnsi="Arial" w:cs="B Titr" w:hint="cs"/>
                <w:sz w:val="18"/>
                <w:szCs w:val="18"/>
                <w:rtl/>
              </w:rPr>
              <w:t xml:space="preserve"> (زنان و زايمان، جراحي عمومي،جراحي مغز و اعصاب، راديولوژي، بيهوشي)</w:t>
            </w:r>
          </w:p>
        </w:tc>
        <w:tc>
          <w:tcPr>
            <w:tcW w:w="1702" w:type="dxa"/>
          </w:tcPr>
          <w:p w14:paraId="3A3A9548" w14:textId="77777777" w:rsidR="00A309A1" w:rsidRDefault="00A309A1" w:rsidP="00A309A1">
            <w:pPr>
              <w:bidi/>
              <w:spacing w:line="187" w:lineRule="auto"/>
              <w:rPr>
                <w:rtl/>
                <w:lang w:bidi="fa-IR"/>
              </w:rPr>
            </w:pPr>
          </w:p>
        </w:tc>
      </w:tr>
      <w:tr w:rsidR="00A309A1" w14:paraId="6555973D" w14:textId="77777777" w:rsidTr="00A309A1">
        <w:tc>
          <w:tcPr>
            <w:tcW w:w="708" w:type="dxa"/>
            <w:vAlign w:val="center"/>
          </w:tcPr>
          <w:p w14:paraId="17C77EA4" w14:textId="77777777" w:rsidR="00A309A1" w:rsidRPr="007F1C27" w:rsidRDefault="00A309A1" w:rsidP="00A309A1">
            <w:pPr>
              <w:bidi/>
              <w:spacing w:line="187" w:lineRule="auto"/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7655" w:type="dxa"/>
          </w:tcPr>
          <w:p w14:paraId="5B520A0E" w14:textId="4351FEDD" w:rsidR="00A309A1" w:rsidRPr="00522088" w:rsidRDefault="00522088" w:rsidP="00A309A1">
            <w:pPr>
              <w:pStyle w:val="NormalWeb"/>
              <w:bidi/>
              <w:spacing w:before="0" w:beforeAutospacing="0" w:after="0" w:afterAutospacing="0" w:line="187" w:lineRule="auto"/>
              <w:jc w:val="both"/>
              <w:rPr>
                <w:rFonts w:ascii="Calibri" w:eastAsia="Calibri" w:hAnsi="Arial" w:cs="B Titr"/>
                <w:color w:val="000000"/>
                <w:kern w:val="24"/>
                <w:sz w:val="18"/>
                <w:szCs w:val="18"/>
                <w:lang w:bidi="fa-IR"/>
              </w:rPr>
            </w:pPr>
            <w:r w:rsidRPr="00522088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>ارائه گواهی از معاونت محترم توسعه مبنی بر اعلام مدت استفاده از ماموریت تحصیلی و کلیه احکام كارگزيني طول دوره تحصیل جهت مستخدمين رسمي كه در آن ماموريت آموزشي يا مرخصي بدون حقوق قيد شده باشد.</w:t>
            </w:r>
          </w:p>
        </w:tc>
        <w:tc>
          <w:tcPr>
            <w:tcW w:w="1702" w:type="dxa"/>
          </w:tcPr>
          <w:p w14:paraId="7558A8EE" w14:textId="77777777" w:rsidR="00A309A1" w:rsidRDefault="00A309A1" w:rsidP="00A309A1">
            <w:pPr>
              <w:bidi/>
              <w:spacing w:line="187" w:lineRule="auto"/>
              <w:rPr>
                <w:rtl/>
                <w:lang w:bidi="fa-IR"/>
              </w:rPr>
            </w:pPr>
          </w:p>
        </w:tc>
      </w:tr>
      <w:tr w:rsidR="00A309A1" w14:paraId="79C5F8A2" w14:textId="77777777" w:rsidTr="00A309A1">
        <w:tc>
          <w:tcPr>
            <w:tcW w:w="708" w:type="dxa"/>
            <w:vAlign w:val="center"/>
          </w:tcPr>
          <w:p w14:paraId="1F97E4D7" w14:textId="77777777" w:rsidR="00A309A1" w:rsidRPr="007F1C27" w:rsidRDefault="00A309A1" w:rsidP="00A309A1">
            <w:pPr>
              <w:bidi/>
              <w:spacing w:line="187" w:lineRule="auto"/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7F1C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655" w:type="dxa"/>
          </w:tcPr>
          <w:p w14:paraId="5BE9BBE5" w14:textId="77777777" w:rsidR="00836875" w:rsidRPr="00836875" w:rsidRDefault="00836875" w:rsidP="00836875">
            <w:pPr>
              <w:pStyle w:val="NormalWeb"/>
              <w:bidi/>
              <w:spacing w:before="0" w:beforeAutospacing="0" w:after="0" w:afterAutospacing="0" w:line="187" w:lineRule="auto"/>
              <w:jc w:val="both"/>
              <w:rPr>
                <w:rFonts w:ascii="Calibri" w:eastAsia="Calibri" w:hAnsi="Arial" w:cs="B Titr"/>
                <w:color w:val="000000"/>
                <w:kern w:val="24"/>
                <w:sz w:val="18"/>
                <w:szCs w:val="18"/>
                <w:rtl/>
                <w:lang w:bidi="fa-IR"/>
              </w:rPr>
            </w:pPr>
            <w:r w:rsidRPr="00836875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ارایه گواهی انجام خدمات در بخش دولتی با احتساب ضریب منطقه. </w:t>
            </w:r>
          </w:p>
          <w:p w14:paraId="2132D23E" w14:textId="4A5D969F" w:rsidR="00A309A1" w:rsidRPr="00836875" w:rsidRDefault="00836875" w:rsidP="00836875">
            <w:pPr>
              <w:pStyle w:val="NormalWeb"/>
              <w:bidi/>
              <w:spacing w:before="0" w:beforeAutospacing="0" w:after="0" w:afterAutospacing="0" w:line="187" w:lineRule="auto"/>
              <w:jc w:val="both"/>
              <w:rPr>
                <w:rFonts w:cs="B Nazanin"/>
                <w:sz w:val="28"/>
                <w:szCs w:val="28"/>
              </w:rPr>
            </w:pPr>
            <w:r w:rsidRPr="00836875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>منظور از خدمات دولتی به کلیه فعالیت هایی اطلاق می گردد که فرد به عنوان پزشک عمومی در مراکز پزشکی، آموزشی و درمانی، مراکز درمانی دانشگاه / دانشکده های های علوم پزشکی انجام داده است</w:t>
            </w:r>
            <w:r w:rsidRPr="006F1CD3">
              <w:rPr>
                <w:rFonts w:cs="B Nazanin" w:hint="cs"/>
                <w:sz w:val="28"/>
                <w:szCs w:val="28"/>
                <w:rtl/>
              </w:rPr>
              <w:t>.</w:t>
            </w:r>
          </w:p>
        </w:tc>
        <w:tc>
          <w:tcPr>
            <w:tcW w:w="1702" w:type="dxa"/>
          </w:tcPr>
          <w:p w14:paraId="35B84899" w14:textId="77777777" w:rsidR="00A309A1" w:rsidRDefault="00A309A1" w:rsidP="00A309A1">
            <w:pPr>
              <w:bidi/>
              <w:spacing w:line="187" w:lineRule="auto"/>
              <w:rPr>
                <w:rtl/>
                <w:lang w:bidi="fa-IR"/>
              </w:rPr>
            </w:pPr>
          </w:p>
        </w:tc>
      </w:tr>
      <w:tr w:rsidR="00A309A1" w14:paraId="0F4F1E26" w14:textId="77777777" w:rsidTr="00A309A1">
        <w:tc>
          <w:tcPr>
            <w:tcW w:w="708" w:type="dxa"/>
            <w:vAlign w:val="center"/>
          </w:tcPr>
          <w:p w14:paraId="3AE06400" w14:textId="77777777" w:rsidR="00A309A1" w:rsidRPr="007F1C27" w:rsidRDefault="00A309A1" w:rsidP="00A309A1">
            <w:pPr>
              <w:bidi/>
              <w:spacing w:line="187" w:lineRule="auto"/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7F1C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655" w:type="dxa"/>
          </w:tcPr>
          <w:p w14:paraId="4D69254C" w14:textId="77777777" w:rsidR="00A309A1" w:rsidRPr="007F1C27" w:rsidRDefault="00A309A1" w:rsidP="00A309A1">
            <w:pPr>
              <w:pStyle w:val="NormalWeb"/>
              <w:bidi/>
              <w:spacing w:before="0" w:beforeAutospacing="0" w:after="0" w:afterAutospacing="0" w:line="187" w:lineRule="auto"/>
              <w:jc w:val="both"/>
              <w:rPr>
                <w:rFonts w:ascii="Arial" w:hAnsi="Arial" w:cs="B Titr"/>
                <w:sz w:val="18"/>
                <w:szCs w:val="18"/>
              </w:rPr>
            </w:pPr>
            <w:r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>فرم همسران متخصصين پزشکی بالینی</w:t>
            </w:r>
            <w:r w:rsidRPr="007F1C27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كه همزمان فارغ التحصيل مي شوند كپي صفحه اول و دوم شناسنامه طرفين و درخواست كتبي مبني بر تقسيم همزمان در صورت امكان در يك استان مورد نياز </w:t>
            </w:r>
          </w:p>
        </w:tc>
        <w:tc>
          <w:tcPr>
            <w:tcW w:w="1702" w:type="dxa"/>
          </w:tcPr>
          <w:p w14:paraId="55C8B185" w14:textId="77777777" w:rsidR="00A309A1" w:rsidRDefault="00A309A1" w:rsidP="00A309A1">
            <w:pPr>
              <w:bidi/>
              <w:spacing w:line="187" w:lineRule="auto"/>
              <w:rPr>
                <w:rtl/>
                <w:lang w:bidi="fa-IR"/>
              </w:rPr>
            </w:pPr>
          </w:p>
        </w:tc>
      </w:tr>
      <w:tr w:rsidR="00A309A1" w14:paraId="163B47D0" w14:textId="77777777" w:rsidTr="00A309A1">
        <w:tc>
          <w:tcPr>
            <w:tcW w:w="708" w:type="dxa"/>
            <w:vAlign w:val="center"/>
          </w:tcPr>
          <w:p w14:paraId="694461AF" w14:textId="77777777" w:rsidR="00A309A1" w:rsidRPr="007F1C27" w:rsidRDefault="00A309A1" w:rsidP="00A309A1">
            <w:pPr>
              <w:bidi/>
              <w:spacing w:line="187" w:lineRule="auto"/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7655" w:type="dxa"/>
          </w:tcPr>
          <w:p w14:paraId="7F645428" w14:textId="77777777" w:rsidR="00A309A1" w:rsidRDefault="00A309A1" w:rsidP="00A309A1">
            <w:pPr>
              <w:pStyle w:val="NormalWeb"/>
              <w:bidi/>
              <w:spacing w:before="0" w:beforeAutospacing="0" w:after="0" w:afterAutospacing="0" w:line="187" w:lineRule="auto"/>
              <w:jc w:val="both"/>
              <w:rPr>
                <w:rFonts w:ascii="Calibri" w:eastAsia="Calibri" w:hAnsi="Arial" w:cs="B Titr"/>
                <w:color w:val="000000"/>
                <w:kern w:val="24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>فرم متخصصین پزشکی بالینی که در سال جاری فارغ التحصیل می گردند و همسر ایشان در حال گذراندن خدمات قانونی مورد تعهد به صورت درمانی در مراکز تابعه دانشگاه علوم پزشکی کشور می باشد.</w:t>
            </w:r>
          </w:p>
          <w:p w14:paraId="46FD7DB7" w14:textId="60FA1AB5" w:rsidR="00A309A1" w:rsidRPr="007F1C27" w:rsidRDefault="00A309A1" w:rsidP="00E57308">
            <w:pPr>
              <w:pStyle w:val="NormalWeb"/>
              <w:numPr>
                <w:ilvl w:val="0"/>
                <w:numId w:val="2"/>
              </w:numPr>
              <w:bidi/>
              <w:spacing w:before="0" w:beforeAutospacing="0" w:after="0" w:afterAutospacing="0" w:line="187" w:lineRule="auto"/>
              <w:jc w:val="both"/>
              <w:rPr>
                <w:rFonts w:ascii="Calibri" w:eastAsia="Calibri" w:hAnsi="Arial" w:cs="B Titr"/>
                <w:color w:val="000000"/>
                <w:kern w:val="24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ارایه گواهی بروز از معاونت درمان دانشگاه محل خدمت مبنی بر شروع و تداوم خدمت  تا پایان آبان ماه </w:t>
            </w:r>
            <w:r w:rsidR="00E57308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>1404</w:t>
            </w:r>
            <w:r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702" w:type="dxa"/>
          </w:tcPr>
          <w:p w14:paraId="05CCA0A3" w14:textId="77777777" w:rsidR="00A309A1" w:rsidRDefault="00A309A1" w:rsidP="00A309A1">
            <w:pPr>
              <w:bidi/>
              <w:spacing w:line="187" w:lineRule="auto"/>
              <w:rPr>
                <w:rtl/>
                <w:lang w:bidi="fa-IR"/>
              </w:rPr>
            </w:pPr>
          </w:p>
        </w:tc>
      </w:tr>
      <w:tr w:rsidR="00A309A1" w14:paraId="3CF9A8FB" w14:textId="77777777" w:rsidTr="00A309A1">
        <w:tc>
          <w:tcPr>
            <w:tcW w:w="708" w:type="dxa"/>
            <w:vAlign w:val="center"/>
          </w:tcPr>
          <w:p w14:paraId="7B3EABAF" w14:textId="77777777" w:rsidR="00A309A1" w:rsidRPr="007F1C27" w:rsidRDefault="00A309A1" w:rsidP="00A309A1">
            <w:pPr>
              <w:bidi/>
              <w:spacing w:line="187" w:lineRule="auto"/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7F1C27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7655" w:type="dxa"/>
          </w:tcPr>
          <w:p w14:paraId="2E4D5076" w14:textId="77777777" w:rsidR="00A309A1" w:rsidRDefault="00A309A1" w:rsidP="00A309A1">
            <w:pPr>
              <w:pStyle w:val="NormalWeb"/>
              <w:bidi/>
              <w:spacing w:before="0" w:beforeAutospacing="0" w:after="0" w:afterAutospacing="0" w:line="187" w:lineRule="auto"/>
              <w:jc w:val="both"/>
              <w:rPr>
                <w:rFonts w:ascii="Calibri" w:eastAsia="Calibri" w:hAnsi="Calibri" w:cs="B Titr"/>
                <w:color w:val="000000"/>
                <w:kern w:val="24"/>
                <w:sz w:val="18"/>
                <w:szCs w:val="18"/>
                <w:rtl/>
              </w:rPr>
            </w:pPr>
            <w:r w:rsidRPr="007F1C27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گواهي از معاونت ْآموزشي دانشگاه محل تحصيل جهت دستياران انتقالي خارج از كشور سهميه  5/2 درصد كه درآن مدت دوره تكميلي در ايران و پرداخت يا عدم پرداخت شهريه قيد گرديده باشد. </w:t>
            </w:r>
            <w:r w:rsidRPr="007F1C27">
              <w:rPr>
                <w:rFonts w:ascii="Calibri" w:eastAsia="Calibri" w:hAnsi="Calibri" w:cs="B Titr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  </w:t>
            </w:r>
            <w:r w:rsidRPr="007F1C27">
              <w:rPr>
                <w:rFonts w:ascii="Calibri" w:eastAsia="Calibri" w:hAnsi="Calibri" w:cs="B Titr"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67148A51" w14:textId="77777777" w:rsidR="00A309A1" w:rsidRPr="007F1C27" w:rsidRDefault="00A309A1" w:rsidP="00E8428C">
            <w:pPr>
              <w:pStyle w:val="NormalWeb"/>
              <w:bidi/>
              <w:spacing w:before="0" w:beforeAutospacing="0" w:after="0" w:afterAutospacing="0" w:line="187" w:lineRule="auto"/>
              <w:jc w:val="both"/>
              <w:rPr>
                <w:rFonts w:ascii="Arial" w:hAnsi="Arial" w:cs="B Titr"/>
                <w:sz w:val="18"/>
                <w:szCs w:val="18"/>
              </w:rPr>
            </w:pPr>
            <w:r>
              <w:rPr>
                <w:rFonts w:ascii="Calibri" w:eastAsia="Calibri" w:hAnsi="Calibri" w:cs="B Titr" w:hint="cs"/>
                <w:color w:val="000000"/>
                <w:kern w:val="24"/>
                <w:sz w:val="18"/>
                <w:szCs w:val="18"/>
                <w:rtl/>
              </w:rPr>
              <w:t>ارایه گواهی از اداره دانش آموختگان خارج از کشور مبنی بر استفاده یا عدم استفاده از ارز دولتی جهت دستیاران انتقالی از خارج کشور</w:t>
            </w:r>
          </w:p>
        </w:tc>
        <w:tc>
          <w:tcPr>
            <w:tcW w:w="1702" w:type="dxa"/>
          </w:tcPr>
          <w:p w14:paraId="1A0B4242" w14:textId="77777777" w:rsidR="00A309A1" w:rsidRDefault="00A309A1" w:rsidP="00A309A1">
            <w:pPr>
              <w:bidi/>
              <w:spacing w:line="187" w:lineRule="auto"/>
              <w:rPr>
                <w:rtl/>
                <w:lang w:bidi="fa-IR"/>
              </w:rPr>
            </w:pPr>
          </w:p>
        </w:tc>
      </w:tr>
      <w:tr w:rsidR="00A309A1" w14:paraId="3B61E445" w14:textId="77777777" w:rsidTr="00A309A1">
        <w:tc>
          <w:tcPr>
            <w:tcW w:w="708" w:type="dxa"/>
            <w:vAlign w:val="center"/>
          </w:tcPr>
          <w:p w14:paraId="50D47834" w14:textId="77777777" w:rsidR="00A309A1" w:rsidRPr="007F1C27" w:rsidRDefault="00A309A1" w:rsidP="00A309A1">
            <w:pPr>
              <w:bidi/>
              <w:spacing w:line="187" w:lineRule="auto"/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7655" w:type="dxa"/>
          </w:tcPr>
          <w:p w14:paraId="021446A0" w14:textId="78030091" w:rsidR="00A309A1" w:rsidRPr="007F1C27" w:rsidRDefault="00A309A1" w:rsidP="00A309A1">
            <w:pPr>
              <w:pStyle w:val="NormalWeb"/>
              <w:bidi/>
              <w:spacing w:before="0" w:beforeAutospacing="0" w:after="0" w:afterAutospacing="0" w:line="187" w:lineRule="auto"/>
              <w:jc w:val="both"/>
              <w:rPr>
                <w:rFonts w:ascii="Calibri" w:eastAsia="Calibri" w:hAnsi="Arial" w:cs="B Titr"/>
                <w:color w:val="000000"/>
                <w:kern w:val="24"/>
                <w:sz w:val="18"/>
                <w:szCs w:val="18"/>
                <w:rtl/>
                <w:lang w:bidi="fa-IR"/>
              </w:rPr>
            </w:pPr>
            <w:r w:rsidRPr="00C03ADD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>تکمیل فرم استفاده از تسهیلات ماده 27 قانون حمایت از خانواده و جوانی جمعیت در خصوص انتقال به محل سکونت خانواده مشمول خانم های متاهل استریت دارای فرزند</w:t>
            </w:r>
            <w:r w:rsidR="0042473F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و تایید آن توسط امور حقوقی دانشگاه محل تحصیل</w:t>
            </w:r>
          </w:p>
        </w:tc>
        <w:tc>
          <w:tcPr>
            <w:tcW w:w="1702" w:type="dxa"/>
          </w:tcPr>
          <w:p w14:paraId="0EA150AD" w14:textId="77777777" w:rsidR="00A309A1" w:rsidRDefault="00A309A1" w:rsidP="00A309A1">
            <w:pPr>
              <w:bidi/>
              <w:spacing w:line="187" w:lineRule="auto"/>
              <w:rPr>
                <w:rtl/>
                <w:lang w:bidi="fa-IR"/>
              </w:rPr>
            </w:pPr>
          </w:p>
          <w:p w14:paraId="5EE61288" w14:textId="4EBEF3F1" w:rsidR="004433D3" w:rsidRDefault="004433D3" w:rsidP="004433D3">
            <w:pPr>
              <w:bidi/>
              <w:spacing w:line="187" w:lineRule="auto"/>
              <w:rPr>
                <w:rtl/>
                <w:lang w:bidi="fa-IR"/>
              </w:rPr>
            </w:pPr>
          </w:p>
        </w:tc>
      </w:tr>
      <w:tr w:rsidR="004433D3" w14:paraId="105BF8D9" w14:textId="77777777" w:rsidTr="00A309A1">
        <w:tc>
          <w:tcPr>
            <w:tcW w:w="708" w:type="dxa"/>
            <w:vAlign w:val="center"/>
          </w:tcPr>
          <w:p w14:paraId="21DFC060" w14:textId="7AB00F80" w:rsidR="004433D3" w:rsidRDefault="004433D3" w:rsidP="00A309A1">
            <w:pPr>
              <w:bidi/>
              <w:spacing w:line="187" w:lineRule="auto"/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7655" w:type="dxa"/>
          </w:tcPr>
          <w:p w14:paraId="1FE3ECC2" w14:textId="0ACF7982" w:rsidR="004433D3" w:rsidRPr="00C03ADD" w:rsidRDefault="004433D3" w:rsidP="004433D3">
            <w:pPr>
              <w:pStyle w:val="NormalWeb"/>
              <w:bidi/>
              <w:spacing w:before="0" w:beforeAutospacing="0" w:after="0" w:afterAutospacing="0" w:line="187" w:lineRule="auto"/>
              <w:jc w:val="both"/>
              <w:rPr>
                <w:rFonts w:ascii="Calibri" w:eastAsia="Calibri" w:hAnsi="Arial" w:cs="B Titr"/>
                <w:color w:val="000000"/>
                <w:kern w:val="24"/>
                <w:sz w:val="18"/>
                <w:szCs w:val="18"/>
                <w:rtl/>
                <w:lang w:bidi="fa-IR"/>
              </w:rPr>
            </w:pPr>
            <w:r w:rsidRPr="004433D3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درصورت استفاده از تسهیلات ماده 27 قانون حمایت از خانواده و جوانی جمعیت (بند </w:t>
            </w:r>
            <w:r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>14</w:t>
            </w:r>
            <w:r w:rsidRPr="004433D3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>) اخذ مدارک به شرح  شناسنامه متقاضی ، شناسنامه همسر و فرزندان الزامی است.</w:t>
            </w:r>
          </w:p>
        </w:tc>
        <w:tc>
          <w:tcPr>
            <w:tcW w:w="1702" w:type="dxa"/>
          </w:tcPr>
          <w:p w14:paraId="05FE85B4" w14:textId="77777777" w:rsidR="004433D3" w:rsidRDefault="004433D3" w:rsidP="00A309A1">
            <w:pPr>
              <w:bidi/>
              <w:spacing w:line="187" w:lineRule="auto"/>
              <w:rPr>
                <w:rtl/>
                <w:lang w:bidi="fa-IR"/>
              </w:rPr>
            </w:pPr>
          </w:p>
        </w:tc>
      </w:tr>
      <w:tr w:rsidR="00101420" w14:paraId="06E01458" w14:textId="77777777" w:rsidTr="00A309A1">
        <w:tc>
          <w:tcPr>
            <w:tcW w:w="708" w:type="dxa"/>
            <w:vAlign w:val="center"/>
          </w:tcPr>
          <w:p w14:paraId="77672F72" w14:textId="0EE1EFF2" w:rsidR="00101420" w:rsidRDefault="00101420" w:rsidP="00A309A1">
            <w:pPr>
              <w:bidi/>
              <w:spacing w:line="187" w:lineRule="auto"/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7655" w:type="dxa"/>
          </w:tcPr>
          <w:p w14:paraId="4C9428D7" w14:textId="07ED8DF6" w:rsidR="00101420" w:rsidRPr="004433D3" w:rsidRDefault="005A26FA" w:rsidP="00F65494">
            <w:pPr>
              <w:pStyle w:val="NormalWeb"/>
              <w:bidi/>
              <w:spacing w:before="0" w:beforeAutospacing="0" w:after="0" w:afterAutospacing="0" w:line="187" w:lineRule="auto"/>
              <w:jc w:val="both"/>
              <w:rPr>
                <w:rFonts w:ascii="Calibri" w:eastAsia="Calibri" w:hAnsi="Arial" w:cs="B Titr"/>
                <w:color w:val="000000"/>
                <w:kern w:val="24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اینجانب </w:t>
            </w:r>
            <w:r w:rsidR="0041784A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مفاد دستورالعمل اجرائی </w:t>
            </w:r>
            <w:r w:rsidR="00343352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تعهد خدمت </w:t>
            </w:r>
            <w:r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>دانش آموختگان</w:t>
            </w:r>
            <w:r w:rsidR="00343352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رشته های تخصصی</w:t>
            </w:r>
            <w:r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پزشکی بالینی و دستورالعمل اصلاح قانون برقراری عدالت آموزشی در پذیرش دانشجو در دوره های تحصیلات تکمیلی و تخصصی </w:t>
            </w:r>
            <w:r w:rsidR="00343352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="00AF702D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( با توجه به نوع سهمیه پذیرش بدو ورود به دوره دستیاری)  </w:t>
            </w:r>
            <w:r w:rsidR="00343352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را </w:t>
            </w:r>
            <w:r w:rsidR="00F65494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مطالعه نموده و </w:t>
            </w:r>
            <w:r w:rsidR="006A1219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از </w:t>
            </w:r>
            <w:r w:rsidR="00F65494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مفاد </w:t>
            </w:r>
            <w:r w:rsidR="006A1219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>قوانین، مقررات</w:t>
            </w:r>
            <w:r w:rsidR="00F65494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و حقوق</w:t>
            </w:r>
            <w:r w:rsidR="006A1219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="00F65494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>خود</w:t>
            </w:r>
            <w:r w:rsidR="006A1219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آگاه می باشم و</w:t>
            </w:r>
            <w:r w:rsidR="00343352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کلیه مدارک مورد نیاز جهت توزیع نیروهای تخصصی  را ارایه </w:t>
            </w:r>
            <w:r w:rsidR="007F463A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>داده ام</w:t>
            </w:r>
            <w:r w:rsidR="006A1219">
              <w:rPr>
                <w:rFonts w:ascii="Calibri" w:eastAsia="Calibri" w:hAnsi="Arial" w:cs="B Titr" w:hint="cs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.</w:t>
            </w:r>
          </w:p>
        </w:tc>
        <w:tc>
          <w:tcPr>
            <w:tcW w:w="1702" w:type="dxa"/>
          </w:tcPr>
          <w:p w14:paraId="6AEFA6D4" w14:textId="77777777" w:rsidR="00101420" w:rsidRDefault="00101420" w:rsidP="00A309A1">
            <w:pPr>
              <w:bidi/>
              <w:spacing w:line="187" w:lineRule="auto"/>
              <w:rPr>
                <w:rtl/>
                <w:lang w:bidi="fa-IR"/>
              </w:rPr>
            </w:pPr>
          </w:p>
        </w:tc>
      </w:tr>
    </w:tbl>
    <w:p w14:paraId="037B4E5E" w14:textId="77777777" w:rsidR="00A309A1" w:rsidRDefault="006C0885" w:rsidP="00A309A1">
      <w:pPr>
        <w:bidi/>
        <w:spacing w:line="211" w:lineRule="auto"/>
        <w:jc w:val="both"/>
        <w:rPr>
          <w:rFonts w:cs="B Titr"/>
          <w:b/>
          <w:bCs/>
          <w:sz w:val="16"/>
          <w:szCs w:val="16"/>
          <w:rtl/>
          <w:lang w:bidi="fa-IR"/>
        </w:rPr>
      </w:pPr>
      <w:r w:rsidRPr="0055224E">
        <w:rPr>
          <w:rFonts w:cs="B Titr" w:hint="cs"/>
          <w:b/>
          <w:bCs/>
          <w:sz w:val="16"/>
          <w:szCs w:val="16"/>
          <w:rtl/>
          <w:lang w:bidi="fa-IR"/>
        </w:rPr>
        <w:t>اينجانب ..........</w:t>
      </w:r>
      <w:r w:rsidR="009E3FF8">
        <w:rPr>
          <w:rFonts w:cs="B Titr" w:hint="cs"/>
          <w:b/>
          <w:bCs/>
          <w:sz w:val="16"/>
          <w:szCs w:val="16"/>
          <w:rtl/>
          <w:lang w:bidi="fa-IR"/>
        </w:rPr>
        <w:t>.................</w:t>
      </w:r>
      <w:r w:rsidRPr="0055224E">
        <w:rPr>
          <w:rFonts w:cs="B Titr" w:hint="cs"/>
          <w:b/>
          <w:bCs/>
          <w:sz w:val="16"/>
          <w:szCs w:val="16"/>
          <w:rtl/>
          <w:lang w:bidi="fa-IR"/>
        </w:rPr>
        <w:t xml:space="preserve"> فرزند ......... دستيار سال آخر رشته ..........</w:t>
      </w:r>
      <w:r w:rsidR="000B7C7A">
        <w:rPr>
          <w:rFonts w:cs="B Titr" w:hint="cs"/>
          <w:b/>
          <w:bCs/>
          <w:sz w:val="16"/>
          <w:szCs w:val="16"/>
          <w:rtl/>
          <w:lang w:bidi="fa-IR"/>
        </w:rPr>
        <w:t>.......</w:t>
      </w:r>
      <w:r w:rsidRPr="0055224E">
        <w:rPr>
          <w:rFonts w:cs="B Titr" w:hint="cs"/>
          <w:b/>
          <w:bCs/>
          <w:sz w:val="16"/>
          <w:szCs w:val="16"/>
          <w:rtl/>
          <w:lang w:bidi="fa-IR"/>
        </w:rPr>
        <w:t>.. مدارك فوق را كه در مقابل هريك امضاء نموده ام در تاريخ ...........</w:t>
      </w:r>
      <w:r w:rsidR="008F2FE7">
        <w:rPr>
          <w:rFonts w:cs="B Titr" w:hint="cs"/>
          <w:b/>
          <w:bCs/>
          <w:sz w:val="16"/>
          <w:szCs w:val="16"/>
          <w:rtl/>
          <w:lang w:bidi="fa-IR"/>
        </w:rPr>
        <w:t>........</w:t>
      </w:r>
      <w:r w:rsidRPr="0055224E">
        <w:rPr>
          <w:rFonts w:cs="B Titr" w:hint="cs"/>
          <w:b/>
          <w:bCs/>
          <w:sz w:val="16"/>
          <w:szCs w:val="16"/>
          <w:rtl/>
          <w:lang w:bidi="fa-IR"/>
        </w:rPr>
        <w:t>. به آقاي/خانم ..........</w:t>
      </w:r>
      <w:r w:rsidR="000B7C7A">
        <w:rPr>
          <w:rFonts w:cs="B Titr" w:hint="cs"/>
          <w:b/>
          <w:bCs/>
          <w:sz w:val="16"/>
          <w:szCs w:val="16"/>
          <w:rtl/>
          <w:lang w:bidi="fa-IR"/>
        </w:rPr>
        <w:t>..............</w:t>
      </w:r>
      <w:r w:rsidRPr="0055224E">
        <w:rPr>
          <w:rFonts w:cs="B Titr" w:hint="cs"/>
          <w:b/>
          <w:bCs/>
          <w:sz w:val="16"/>
          <w:szCs w:val="16"/>
          <w:rtl/>
          <w:lang w:bidi="fa-IR"/>
        </w:rPr>
        <w:t>.....كارشناس معاونت درمان دانشگاه علوم پزشكي .............</w:t>
      </w:r>
      <w:r w:rsidR="000B7C7A">
        <w:rPr>
          <w:rFonts w:cs="B Titr" w:hint="cs"/>
          <w:b/>
          <w:bCs/>
          <w:sz w:val="16"/>
          <w:szCs w:val="16"/>
          <w:rtl/>
          <w:lang w:bidi="fa-IR"/>
        </w:rPr>
        <w:t>..</w:t>
      </w:r>
      <w:r w:rsidRPr="0055224E">
        <w:rPr>
          <w:rFonts w:cs="B Titr" w:hint="cs"/>
          <w:b/>
          <w:bCs/>
          <w:sz w:val="16"/>
          <w:szCs w:val="16"/>
          <w:rtl/>
          <w:lang w:bidi="fa-IR"/>
        </w:rPr>
        <w:t>........ تحويل نمودم و بدينوسيله ضمن اقرار به صحت مدارك تحويلي متعهد مي گردم مدارك ديگري جهت تحويل نداشته و ادعايي نخواهم داشت</w:t>
      </w:r>
      <w:r w:rsidR="000B7C7A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  <w:r w:rsidRPr="0055224E">
        <w:rPr>
          <w:rFonts w:cs="B Titr" w:hint="cs"/>
          <w:b/>
          <w:bCs/>
          <w:sz w:val="16"/>
          <w:szCs w:val="16"/>
          <w:rtl/>
          <w:lang w:bidi="fa-IR"/>
        </w:rPr>
        <w:t>.</w:t>
      </w:r>
      <w:r w:rsidR="001F614D">
        <w:rPr>
          <w:rFonts w:cs="B Titr"/>
          <w:b/>
          <w:bCs/>
          <w:sz w:val="16"/>
          <w:szCs w:val="16"/>
          <w:lang w:bidi="fa-IR"/>
        </w:rPr>
        <w:t xml:space="preserve"> </w:t>
      </w:r>
      <w:r w:rsidR="001F614D">
        <w:rPr>
          <w:rFonts w:cs="B Titr" w:hint="cs"/>
          <w:b/>
          <w:bCs/>
          <w:sz w:val="16"/>
          <w:szCs w:val="16"/>
          <w:rtl/>
          <w:lang w:bidi="fa-IR"/>
        </w:rPr>
        <w:t>لذا  در صورت ارایه  هرگونه مدرک پس از تاریخ فوق الذکر ادعایی  مبنی ب</w:t>
      </w:r>
      <w:r w:rsidR="00F92B69">
        <w:rPr>
          <w:rFonts w:cs="B Titr" w:hint="cs"/>
          <w:b/>
          <w:bCs/>
          <w:sz w:val="16"/>
          <w:szCs w:val="16"/>
          <w:rtl/>
          <w:lang w:bidi="fa-IR"/>
        </w:rPr>
        <w:t xml:space="preserve">ر لحاظ نمودن </w:t>
      </w:r>
      <w:r w:rsidR="005A4B43">
        <w:rPr>
          <w:rFonts w:cs="B Titr" w:hint="cs"/>
          <w:b/>
          <w:bCs/>
          <w:sz w:val="16"/>
          <w:szCs w:val="16"/>
          <w:rtl/>
          <w:lang w:bidi="fa-IR"/>
        </w:rPr>
        <w:t xml:space="preserve">امتیاز </w:t>
      </w:r>
      <w:r w:rsidR="00A309A1">
        <w:rPr>
          <w:rFonts w:cs="B Titr" w:hint="cs"/>
          <w:b/>
          <w:bCs/>
          <w:sz w:val="16"/>
          <w:szCs w:val="16"/>
          <w:rtl/>
          <w:lang w:bidi="fa-IR"/>
        </w:rPr>
        <w:t xml:space="preserve"> نخواهم داشت</w:t>
      </w:r>
    </w:p>
    <w:sectPr w:rsidR="00A309A1" w:rsidSect="00C325C9">
      <w:footerReference w:type="default" r:id="rId11"/>
      <w:pgSz w:w="11907" w:h="16840" w:code="9"/>
      <w:pgMar w:top="1440" w:right="1440" w:bottom="1440" w:left="1440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C52F5" w14:textId="77777777" w:rsidR="00A6517B" w:rsidRDefault="00A6517B" w:rsidP="00A309A1">
      <w:pPr>
        <w:spacing w:after="0" w:line="240" w:lineRule="auto"/>
      </w:pPr>
      <w:r>
        <w:separator/>
      </w:r>
    </w:p>
  </w:endnote>
  <w:endnote w:type="continuationSeparator" w:id="0">
    <w:p w14:paraId="3893BFC6" w14:textId="77777777" w:rsidR="00A6517B" w:rsidRDefault="00A6517B" w:rsidP="00A3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71346" w14:textId="77777777" w:rsidR="00A309A1" w:rsidRPr="00A309A1" w:rsidRDefault="00A309A1" w:rsidP="00A309A1">
    <w:pPr>
      <w:bidi/>
      <w:spacing w:line="211" w:lineRule="auto"/>
      <w:jc w:val="both"/>
      <w:rPr>
        <w:rFonts w:cs="B Titr"/>
        <w:b/>
        <w:bCs/>
        <w:sz w:val="16"/>
        <w:szCs w:val="16"/>
        <w:rtl/>
        <w:lang w:bidi="fa-IR"/>
      </w:rPr>
    </w:pPr>
    <w:r w:rsidRPr="0055224E">
      <w:rPr>
        <w:rFonts w:cs="B Titr"/>
        <w:b/>
        <w:bCs/>
        <w:sz w:val="16"/>
        <w:szCs w:val="16"/>
        <w:rtl/>
        <w:lang w:bidi="fa-IR"/>
      </w:rPr>
      <w:t>مهر و امضاء نماينده دانشگاه</w:t>
    </w:r>
    <w:r w:rsidRPr="0055224E">
      <w:rPr>
        <w:rFonts w:cs="B Titr"/>
        <w:b/>
        <w:bCs/>
        <w:sz w:val="16"/>
        <w:szCs w:val="16"/>
        <w:rtl/>
        <w:lang w:bidi="fa-IR"/>
      </w:rPr>
      <w:tab/>
    </w:r>
    <w:r w:rsidRPr="0055224E">
      <w:rPr>
        <w:rFonts w:cs="B Titr"/>
        <w:b/>
        <w:bCs/>
        <w:sz w:val="16"/>
        <w:szCs w:val="16"/>
        <w:rtl/>
        <w:lang w:bidi="fa-IR"/>
      </w:rPr>
      <w:tab/>
    </w:r>
    <w:r w:rsidRPr="0055224E">
      <w:rPr>
        <w:rFonts w:cs="B Titr" w:hint="cs"/>
        <w:b/>
        <w:bCs/>
        <w:sz w:val="16"/>
        <w:szCs w:val="16"/>
        <w:rtl/>
        <w:lang w:bidi="fa-IR"/>
      </w:rPr>
      <w:t xml:space="preserve">  </w:t>
    </w:r>
    <w:r w:rsidRPr="0055224E">
      <w:rPr>
        <w:rFonts w:cs="B Titr" w:hint="cs"/>
        <w:b/>
        <w:bCs/>
        <w:sz w:val="16"/>
        <w:szCs w:val="16"/>
        <w:rtl/>
        <w:lang w:bidi="fa-IR"/>
      </w:rPr>
      <w:tab/>
    </w:r>
    <w:r w:rsidRPr="0055224E">
      <w:rPr>
        <w:rFonts w:cs="B Titr"/>
        <w:b/>
        <w:bCs/>
        <w:sz w:val="16"/>
        <w:szCs w:val="16"/>
        <w:rtl/>
        <w:lang w:bidi="fa-IR"/>
      </w:rPr>
      <w:tab/>
      <w:t xml:space="preserve">      </w:t>
    </w:r>
    <w:r>
      <w:rPr>
        <w:rFonts w:cs="B Titr" w:hint="cs"/>
        <w:b/>
        <w:bCs/>
        <w:sz w:val="16"/>
        <w:szCs w:val="16"/>
        <w:rtl/>
        <w:lang w:bidi="fa-IR"/>
      </w:rPr>
      <w:t xml:space="preserve">                                      </w:t>
    </w:r>
    <w:r w:rsidRPr="0055224E">
      <w:rPr>
        <w:rFonts w:cs="B Titr"/>
        <w:b/>
        <w:bCs/>
        <w:sz w:val="16"/>
        <w:szCs w:val="16"/>
        <w:rtl/>
        <w:lang w:bidi="fa-IR"/>
      </w:rPr>
      <w:t xml:space="preserve">                  مهر و امضاء </w:t>
    </w:r>
    <w:r>
      <w:rPr>
        <w:rFonts w:cs="B Titr" w:hint="cs"/>
        <w:b/>
        <w:bCs/>
        <w:sz w:val="16"/>
        <w:szCs w:val="16"/>
        <w:rtl/>
        <w:lang w:bidi="fa-IR"/>
      </w:rPr>
      <w:t>دستیار</w:t>
    </w:r>
  </w:p>
  <w:p w14:paraId="29C0E939" w14:textId="77777777" w:rsidR="00A309A1" w:rsidRDefault="00A309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6B4A9" w14:textId="77777777" w:rsidR="00A6517B" w:rsidRDefault="00A6517B" w:rsidP="00A309A1">
      <w:pPr>
        <w:spacing w:after="0" w:line="240" w:lineRule="auto"/>
      </w:pPr>
      <w:r>
        <w:separator/>
      </w:r>
    </w:p>
  </w:footnote>
  <w:footnote w:type="continuationSeparator" w:id="0">
    <w:p w14:paraId="50C49020" w14:textId="77777777" w:rsidR="00A6517B" w:rsidRDefault="00A6517B" w:rsidP="00A30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5DF7"/>
    <w:multiLevelType w:val="hybridMultilevel"/>
    <w:tmpl w:val="381271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A2915"/>
    <w:multiLevelType w:val="hybridMultilevel"/>
    <w:tmpl w:val="870AF5B2"/>
    <w:lvl w:ilvl="0" w:tplc="47167F50">
      <w:numFmt w:val="bullet"/>
      <w:lvlText w:val="-"/>
      <w:lvlJc w:val="left"/>
      <w:pPr>
        <w:ind w:left="720" w:hanging="360"/>
      </w:pPr>
      <w:rPr>
        <w:rFonts w:ascii="Calibri" w:eastAsia="Calibri" w:hAnsi="Aria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44"/>
    <w:rsid w:val="00015077"/>
    <w:rsid w:val="00025B9D"/>
    <w:rsid w:val="000320F8"/>
    <w:rsid w:val="000460E5"/>
    <w:rsid w:val="000571FA"/>
    <w:rsid w:val="00071EFF"/>
    <w:rsid w:val="0008633B"/>
    <w:rsid w:val="000A5C53"/>
    <w:rsid w:val="000B6639"/>
    <w:rsid w:val="000B76C2"/>
    <w:rsid w:val="000B7C4D"/>
    <w:rsid w:val="000B7C7A"/>
    <w:rsid w:val="000D0BFD"/>
    <w:rsid w:val="001005E4"/>
    <w:rsid w:val="00101420"/>
    <w:rsid w:val="001408B3"/>
    <w:rsid w:val="0015295B"/>
    <w:rsid w:val="00163B8F"/>
    <w:rsid w:val="00163D0B"/>
    <w:rsid w:val="00165494"/>
    <w:rsid w:val="00177435"/>
    <w:rsid w:val="00181708"/>
    <w:rsid w:val="00183145"/>
    <w:rsid w:val="001D5398"/>
    <w:rsid w:val="001D61DA"/>
    <w:rsid w:val="001E5876"/>
    <w:rsid w:val="001F3044"/>
    <w:rsid w:val="001F614D"/>
    <w:rsid w:val="0021060D"/>
    <w:rsid w:val="002209CE"/>
    <w:rsid w:val="002240CC"/>
    <w:rsid w:val="00227426"/>
    <w:rsid w:val="00230AAF"/>
    <w:rsid w:val="00251936"/>
    <w:rsid w:val="0028750D"/>
    <w:rsid w:val="002928B0"/>
    <w:rsid w:val="0029393E"/>
    <w:rsid w:val="0029497B"/>
    <w:rsid w:val="002B2C77"/>
    <w:rsid w:val="002C2788"/>
    <w:rsid w:val="002E13EC"/>
    <w:rsid w:val="002F7D72"/>
    <w:rsid w:val="00304386"/>
    <w:rsid w:val="00336C46"/>
    <w:rsid w:val="00343352"/>
    <w:rsid w:val="00350CFC"/>
    <w:rsid w:val="003A5B1D"/>
    <w:rsid w:val="003A6804"/>
    <w:rsid w:val="003F77B6"/>
    <w:rsid w:val="00406AB9"/>
    <w:rsid w:val="0041784A"/>
    <w:rsid w:val="00423F46"/>
    <w:rsid w:val="0042473F"/>
    <w:rsid w:val="004433D3"/>
    <w:rsid w:val="00445D1C"/>
    <w:rsid w:val="00455798"/>
    <w:rsid w:val="00467846"/>
    <w:rsid w:val="00497209"/>
    <w:rsid w:val="004A7619"/>
    <w:rsid w:val="004B2A4A"/>
    <w:rsid w:val="004E233E"/>
    <w:rsid w:val="004E71DA"/>
    <w:rsid w:val="004F4AF9"/>
    <w:rsid w:val="00522088"/>
    <w:rsid w:val="005322E6"/>
    <w:rsid w:val="0053346B"/>
    <w:rsid w:val="005447B0"/>
    <w:rsid w:val="0055224E"/>
    <w:rsid w:val="00553F4C"/>
    <w:rsid w:val="005563A0"/>
    <w:rsid w:val="00573835"/>
    <w:rsid w:val="00591C39"/>
    <w:rsid w:val="00595ADC"/>
    <w:rsid w:val="005A26FA"/>
    <w:rsid w:val="005A4B43"/>
    <w:rsid w:val="005A5900"/>
    <w:rsid w:val="005B4741"/>
    <w:rsid w:val="005B60A7"/>
    <w:rsid w:val="005D4831"/>
    <w:rsid w:val="005E5297"/>
    <w:rsid w:val="0060282D"/>
    <w:rsid w:val="00611CCE"/>
    <w:rsid w:val="0062239B"/>
    <w:rsid w:val="00653ADA"/>
    <w:rsid w:val="006A1219"/>
    <w:rsid w:val="006B5B61"/>
    <w:rsid w:val="006C0885"/>
    <w:rsid w:val="006C77FA"/>
    <w:rsid w:val="006E4D3B"/>
    <w:rsid w:val="006E5669"/>
    <w:rsid w:val="00707542"/>
    <w:rsid w:val="00711F62"/>
    <w:rsid w:val="00774484"/>
    <w:rsid w:val="00776400"/>
    <w:rsid w:val="007823B0"/>
    <w:rsid w:val="007871F7"/>
    <w:rsid w:val="007938D8"/>
    <w:rsid w:val="007A2850"/>
    <w:rsid w:val="007C74C8"/>
    <w:rsid w:val="007F1C27"/>
    <w:rsid w:val="007F463A"/>
    <w:rsid w:val="00801B64"/>
    <w:rsid w:val="00836875"/>
    <w:rsid w:val="00866A11"/>
    <w:rsid w:val="00885CBD"/>
    <w:rsid w:val="008A43D2"/>
    <w:rsid w:val="008B533B"/>
    <w:rsid w:val="008D2B40"/>
    <w:rsid w:val="008D367E"/>
    <w:rsid w:val="008E6A20"/>
    <w:rsid w:val="008F2EAC"/>
    <w:rsid w:val="008F2FE7"/>
    <w:rsid w:val="008F7633"/>
    <w:rsid w:val="00903CAD"/>
    <w:rsid w:val="00904F4C"/>
    <w:rsid w:val="0091414B"/>
    <w:rsid w:val="0091694D"/>
    <w:rsid w:val="0093109F"/>
    <w:rsid w:val="00945ED9"/>
    <w:rsid w:val="00985E4D"/>
    <w:rsid w:val="009A4BF8"/>
    <w:rsid w:val="009B6A91"/>
    <w:rsid w:val="009C6046"/>
    <w:rsid w:val="009D2509"/>
    <w:rsid w:val="009E3FF8"/>
    <w:rsid w:val="009E5D5B"/>
    <w:rsid w:val="00A043CB"/>
    <w:rsid w:val="00A053CD"/>
    <w:rsid w:val="00A07127"/>
    <w:rsid w:val="00A16214"/>
    <w:rsid w:val="00A2779D"/>
    <w:rsid w:val="00A309A1"/>
    <w:rsid w:val="00A6517B"/>
    <w:rsid w:val="00A67E05"/>
    <w:rsid w:val="00A74FDC"/>
    <w:rsid w:val="00A86630"/>
    <w:rsid w:val="00AA22BE"/>
    <w:rsid w:val="00AB4AAB"/>
    <w:rsid w:val="00AB77D1"/>
    <w:rsid w:val="00AD2051"/>
    <w:rsid w:val="00AE4EB2"/>
    <w:rsid w:val="00AF702D"/>
    <w:rsid w:val="00B312E7"/>
    <w:rsid w:val="00B34744"/>
    <w:rsid w:val="00B3518B"/>
    <w:rsid w:val="00BA0496"/>
    <w:rsid w:val="00BA361F"/>
    <w:rsid w:val="00BB1DE6"/>
    <w:rsid w:val="00BC46DF"/>
    <w:rsid w:val="00BC65B7"/>
    <w:rsid w:val="00BE06A5"/>
    <w:rsid w:val="00C03ADD"/>
    <w:rsid w:val="00C325C9"/>
    <w:rsid w:val="00C42B9D"/>
    <w:rsid w:val="00C6728D"/>
    <w:rsid w:val="00C73576"/>
    <w:rsid w:val="00CA0E2B"/>
    <w:rsid w:val="00CE1483"/>
    <w:rsid w:val="00CE70AE"/>
    <w:rsid w:val="00D0419C"/>
    <w:rsid w:val="00D4076E"/>
    <w:rsid w:val="00D55142"/>
    <w:rsid w:val="00D66ECF"/>
    <w:rsid w:val="00D70D75"/>
    <w:rsid w:val="00DB67E7"/>
    <w:rsid w:val="00DD48E6"/>
    <w:rsid w:val="00DE1B1A"/>
    <w:rsid w:val="00DF31D3"/>
    <w:rsid w:val="00E40223"/>
    <w:rsid w:val="00E44EC7"/>
    <w:rsid w:val="00E52C08"/>
    <w:rsid w:val="00E57308"/>
    <w:rsid w:val="00E64607"/>
    <w:rsid w:val="00E8428C"/>
    <w:rsid w:val="00E86284"/>
    <w:rsid w:val="00E87361"/>
    <w:rsid w:val="00E9606C"/>
    <w:rsid w:val="00EC61F2"/>
    <w:rsid w:val="00EC7B9D"/>
    <w:rsid w:val="00ED454E"/>
    <w:rsid w:val="00F010C7"/>
    <w:rsid w:val="00F0643A"/>
    <w:rsid w:val="00F35CD5"/>
    <w:rsid w:val="00F41654"/>
    <w:rsid w:val="00F42064"/>
    <w:rsid w:val="00F65494"/>
    <w:rsid w:val="00F70358"/>
    <w:rsid w:val="00F75088"/>
    <w:rsid w:val="00F92B69"/>
    <w:rsid w:val="00FA02FD"/>
    <w:rsid w:val="00FB052F"/>
    <w:rsid w:val="00FB2F8D"/>
    <w:rsid w:val="00FB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CC75C51"/>
  <w15:docId w15:val="{2B92388D-F0B7-4D54-88D8-41A3FC08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70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5D1C"/>
    <w:pPr>
      <w:spacing w:after="0" w:line="240" w:lineRule="auto"/>
      <w:ind w:left="720"/>
      <w:contextualSpacing/>
    </w:pPr>
    <w:rPr>
      <w:rFonts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30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9A1"/>
  </w:style>
  <w:style w:type="paragraph" w:styleId="Footer">
    <w:name w:val="footer"/>
    <w:basedOn w:val="Normal"/>
    <w:link w:val="FooterChar"/>
    <w:uiPriority w:val="99"/>
    <w:unhideWhenUsed/>
    <w:rsid w:val="00A30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27051-C302-445B-ADDD-5FFBD1EC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62B1AE-1FD0-42E8-8C76-C49B3E411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841CE0-E1C6-4155-A0D6-81A76E24A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F5DA8E-BF25-4AAE-9EA5-9FB14815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MRT www.Win2Farsi.com</cp:lastModifiedBy>
  <cp:revision>2</cp:revision>
  <cp:lastPrinted>2024-06-08T08:48:00Z</cp:lastPrinted>
  <dcterms:created xsi:type="dcterms:W3CDTF">2024-06-10T15:42:00Z</dcterms:created>
  <dcterms:modified xsi:type="dcterms:W3CDTF">2024-06-10T15:42:00Z</dcterms:modified>
</cp:coreProperties>
</file>